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Ubuntu Light" w:cs="Ubuntu Light" w:eastAsia="Ubuntu Light" w:hAnsi="Ubuntu Light"/>
          <w:rtl w:val="0"/>
        </w:rPr>
        <w:t xml:space="preserve">            </w:t>
      </w:r>
      <w:r w:rsidDel="00000000" w:rsidR="00000000" w:rsidRPr="00000000">
        <w:rPr>
          <w:sz w:val="28"/>
          <w:szCs w:val="28"/>
          <w:rtl w:val="0"/>
        </w:rPr>
        <w:t xml:space="preserve">Szanowni Państwo, drodzy Przyjaciele,</w:t>
      </w:r>
    </w:p>
    <w:p w:rsidR="00000000" w:rsidDel="00000000" w:rsidP="00000000" w:rsidRDefault="00000000" w:rsidRPr="00000000" w14:paraId="00000002">
      <w:pPr>
        <w:widowControl w:val="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 imieniu organizacji, która w tym roku obchodzi swoje 20-lecie i działa na rzecz współpracy Polski i Ukrainy, zwracam się z serdeczną prośbą o wsparcie Towarzystwa Przyjaciół Ukrainy</w:t>
      </w:r>
      <w:r w:rsidDel="00000000" w:rsidR="00000000" w:rsidRPr="00000000">
        <w:rPr>
          <w:b w:val="1"/>
          <w:sz w:val="28"/>
          <w:szCs w:val="28"/>
          <w:rtl w:val="0"/>
        </w:rPr>
        <w:t xml:space="preserve"> (OPP)</w:t>
      </w:r>
      <w:r w:rsidDel="00000000" w:rsidR="00000000" w:rsidRPr="00000000">
        <w:rPr>
          <w:sz w:val="28"/>
          <w:szCs w:val="28"/>
          <w:rtl w:val="0"/>
        </w:rPr>
        <w:t xml:space="preserve">, poprzez</w:t>
      </w:r>
      <w:r w:rsidDel="00000000" w:rsidR="00000000" w:rsidRPr="00000000">
        <w:rPr>
          <w:b w:val="1"/>
          <w:sz w:val="28"/>
          <w:szCs w:val="28"/>
          <w:rtl w:val="0"/>
        </w:rPr>
        <w:t xml:space="preserve"> przekazanie 1.5% podatku</w:t>
      </w:r>
    </w:p>
    <w:p w:rsidR="00000000" w:rsidDel="00000000" w:rsidP="00000000" w:rsidRDefault="00000000" w:rsidRPr="00000000" w14:paraId="00000003">
      <w:pPr>
        <w:widowControl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KRS 0000190607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0" w:firstLine="57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Ten rok jest przełomowy i bardzo krytyczny dla tych, którzy znaleźli się w dramatycznej sytuacji życiowej za sprawą brutalnej wojny, a my - nie możemy zaprzestać niesienia pomocy. Naszym motorem napędowym jest przekonanie, że warto mnożyć dobro. Co nas wyróżnia: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mamy </w:t>
      </w:r>
      <w:r w:rsidDel="00000000" w:rsidR="00000000" w:rsidRPr="00000000">
        <w:rPr>
          <w:b w:val="1"/>
          <w:sz w:val="28"/>
          <w:szCs w:val="28"/>
          <w:rtl w:val="0"/>
        </w:rPr>
        <w:t xml:space="preserve">duże doświadczenie</w:t>
      </w:r>
      <w:r w:rsidDel="00000000" w:rsidR="00000000" w:rsidRPr="00000000">
        <w:rPr>
          <w:sz w:val="28"/>
          <w:szCs w:val="28"/>
          <w:rtl w:val="0"/>
        </w:rPr>
        <w:t xml:space="preserve">, będąc jedną z najstarszych organizacji w Polsce specjalizujących się w tematach polsko-ukraińskich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mamy</w:t>
      </w:r>
      <w:r w:rsidDel="00000000" w:rsidR="00000000" w:rsidRPr="00000000">
        <w:rPr>
          <w:b w:val="1"/>
          <w:sz w:val="28"/>
          <w:szCs w:val="28"/>
          <w:rtl w:val="0"/>
        </w:rPr>
        <w:t xml:space="preserve"> niezwykle oddanych</w:t>
      </w:r>
      <w:r w:rsidDel="00000000" w:rsidR="00000000" w:rsidRPr="00000000">
        <w:rPr>
          <w:sz w:val="28"/>
          <w:szCs w:val="28"/>
          <w:rtl w:val="0"/>
        </w:rPr>
        <w:t xml:space="preserve"> działaczy, pracowników oraz wolontariuszy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mamy </w:t>
      </w:r>
      <w:r w:rsidDel="00000000" w:rsidR="00000000" w:rsidRPr="00000000">
        <w:rPr>
          <w:b w:val="1"/>
          <w:sz w:val="28"/>
          <w:szCs w:val="28"/>
          <w:rtl w:val="0"/>
        </w:rPr>
        <w:t xml:space="preserve">pod opieką </w:t>
      </w:r>
      <w:r w:rsidDel="00000000" w:rsidR="00000000" w:rsidRPr="00000000">
        <w:rPr>
          <w:sz w:val="28"/>
          <w:szCs w:val="28"/>
          <w:rtl w:val="0"/>
        </w:rPr>
        <w:t xml:space="preserve">ewakuowane domy dziecka, centra lecznicze dla maluchów oraz tysiące rodzin, które bez tej pomocy nie przetrwają i do których kierujemy</w:t>
      </w:r>
      <w:r w:rsidDel="00000000" w:rsidR="00000000" w:rsidRPr="00000000">
        <w:rPr>
          <w:b w:val="1"/>
          <w:sz w:val="28"/>
          <w:szCs w:val="28"/>
          <w:rtl w:val="0"/>
        </w:rPr>
        <w:t xml:space="preserve"> pomoc bezpośrednio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prowadzimy jeden z nielicznych dziś </w:t>
      </w:r>
      <w:r w:rsidDel="00000000" w:rsidR="00000000" w:rsidRPr="00000000">
        <w:rPr>
          <w:b w:val="1"/>
          <w:sz w:val="28"/>
          <w:szCs w:val="28"/>
          <w:rtl w:val="0"/>
        </w:rPr>
        <w:t xml:space="preserve">punktów pomocy humanitarnej</w:t>
      </w:r>
      <w:r w:rsidDel="00000000" w:rsidR="00000000" w:rsidRPr="00000000">
        <w:rPr>
          <w:sz w:val="28"/>
          <w:szCs w:val="28"/>
          <w:rtl w:val="0"/>
        </w:rPr>
        <w:t xml:space="preserve"> od marca 2022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współprowadzimy Punkt Relokacji na Dworcu Wschodnim w Warszawie, gdzie w ciągu 2 lat</w:t>
      </w:r>
      <w:r w:rsidDel="00000000" w:rsidR="00000000" w:rsidRPr="00000000">
        <w:rPr>
          <w:b w:val="1"/>
          <w:sz w:val="28"/>
          <w:szCs w:val="28"/>
          <w:rtl w:val="0"/>
        </w:rPr>
        <w:t xml:space="preserve"> przekierowano z Polski do innych krajów ponad 1 mln osób!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jako pierwsi uruchomiliśmy </w:t>
      </w:r>
      <w:r w:rsidDel="00000000" w:rsidR="00000000" w:rsidRPr="00000000">
        <w:rPr>
          <w:b w:val="1"/>
          <w:sz w:val="28"/>
          <w:szCs w:val="28"/>
          <w:rtl w:val="0"/>
        </w:rPr>
        <w:t xml:space="preserve">Mobilne Laboratorium TPU</w:t>
      </w:r>
      <w:r w:rsidDel="00000000" w:rsidR="00000000" w:rsidRPr="00000000">
        <w:rPr>
          <w:sz w:val="28"/>
          <w:szCs w:val="28"/>
          <w:rtl w:val="0"/>
        </w:rPr>
        <w:t xml:space="preserve">, które dociera ze swoimi eksponatami do najmniejszych zakątków Polski i</w:t>
      </w:r>
      <w:r w:rsidDel="00000000" w:rsidR="00000000" w:rsidRPr="00000000">
        <w:rPr>
          <w:b w:val="1"/>
          <w:sz w:val="28"/>
          <w:szCs w:val="28"/>
          <w:rtl w:val="0"/>
        </w:rPr>
        <w:t xml:space="preserve"> pomaga dzieciom</w:t>
      </w:r>
      <w:r w:rsidDel="00000000" w:rsidR="00000000" w:rsidRPr="00000000">
        <w:rPr>
          <w:sz w:val="28"/>
          <w:szCs w:val="28"/>
          <w:rtl w:val="0"/>
        </w:rPr>
        <w:t xml:space="preserve"> w polskich szkołach poznawać tajniki nauki w super atrakcyjny sposób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budujemy na arenie międzynarodowej </w:t>
      </w:r>
      <w:r w:rsidDel="00000000" w:rsidR="00000000" w:rsidRPr="00000000">
        <w:rPr>
          <w:b w:val="1"/>
          <w:sz w:val="28"/>
          <w:szCs w:val="28"/>
          <w:rtl w:val="0"/>
        </w:rPr>
        <w:t xml:space="preserve">pozycję Polski </w:t>
      </w:r>
      <w:r w:rsidDel="00000000" w:rsidR="00000000" w:rsidRPr="00000000">
        <w:rPr>
          <w:sz w:val="28"/>
          <w:szCs w:val="28"/>
          <w:rtl w:val="0"/>
        </w:rPr>
        <w:t xml:space="preserve">jako najważniejszego kraju, który powinien mieć ogromny wpływ na geopolitykę w regionie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bardzo </w:t>
      </w:r>
      <w:r w:rsidDel="00000000" w:rsidR="00000000" w:rsidRPr="00000000">
        <w:rPr>
          <w:b w:val="1"/>
          <w:sz w:val="28"/>
          <w:szCs w:val="28"/>
          <w:rtl w:val="0"/>
        </w:rPr>
        <w:t xml:space="preserve">rzetelnie rozliczamy </w:t>
      </w:r>
      <w:r w:rsidDel="00000000" w:rsidR="00000000" w:rsidRPr="00000000">
        <w:rPr>
          <w:sz w:val="28"/>
          <w:szCs w:val="28"/>
          <w:rtl w:val="0"/>
        </w:rPr>
        <w:t xml:space="preserve">się z darowizn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odpowiadamy wszystkim wymogom</w:t>
      </w:r>
      <w:r w:rsidDel="00000000" w:rsidR="00000000" w:rsidRPr="00000000">
        <w:rPr>
          <w:sz w:val="28"/>
          <w:szCs w:val="28"/>
          <w:rtl w:val="0"/>
        </w:rPr>
        <w:t xml:space="preserve"> oraz restrykcjom, jeśli chodzi o standardy pracy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zawsze </w:t>
      </w:r>
      <w:r w:rsidDel="00000000" w:rsidR="00000000" w:rsidRPr="00000000">
        <w:rPr>
          <w:b w:val="1"/>
          <w:sz w:val="28"/>
          <w:szCs w:val="28"/>
          <w:rtl w:val="0"/>
        </w:rPr>
        <w:t xml:space="preserve">kierujemy się najlepszym dobrem i dziękujemy</w:t>
      </w:r>
      <w:r w:rsidDel="00000000" w:rsidR="00000000" w:rsidRPr="00000000">
        <w:rPr>
          <w:sz w:val="28"/>
          <w:szCs w:val="28"/>
          <w:rtl w:val="0"/>
        </w:rPr>
        <w:t xml:space="preserve"> swoim darczyńcom i partnerom, mamy też kilka projektów, które także współpraganizujemy z partnerami, angażując się wspólnie w wolontariat czy realizację.</w:t>
      </w:r>
    </w:p>
    <w:p w:rsidR="00000000" w:rsidDel="00000000" w:rsidP="00000000" w:rsidRDefault="00000000" w:rsidRPr="00000000" w14:paraId="00000012">
      <w:pPr>
        <w:widowControl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72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Jesteśmy przekonani, że możemy razem uratować nie tylko sytuację, lecz dosłownie życia.  To dziś się bardzo liczy!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720" w:firstLine="57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720" w:firstLine="570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0" w:firstLine="566.9291338582675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O co prosimy?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2160" w:firstLine="0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4"/>
        </w:numPr>
        <w:spacing w:line="240" w:lineRule="auto"/>
        <w:ind w:left="1275.5905511811022" w:firstLine="0"/>
        <w:rPr>
          <w:b w:val="1"/>
          <w:sz w:val="32"/>
          <w:szCs w:val="32"/>
          <w:u w:val="no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O poinformowanie i przesłanie naszej prośby do znajomych, do pracowników, do partnerskich firm.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2"/>
        </w:numPr>
        <w:spacing w:line="240" w:lineRule="auto"/>
        <w:ind w:left="1275.5905511811022" w:firstLine="0"/>
        <w:rPr>
          <w:b w:val="1"/>
          <w:sz w:val="32"/>
          <w:szCs w:val="32"/>
          <w:u w:val="no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O osobistą decyzje każdego, kto czyta ten list o przekazaniu 1,5%.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0" w:firstLine="57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Jak przekazać 1.5% podatku na OPP?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0" w:firstLine="57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Wejść na www.podatki.gov.pl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Wniosek o przekazanie 1.5% podatku na rzecz organizacji pożytku publicznego (OPP) zawarty jest w zeznaniu podatkowym. 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Wystarczy w takim wniosku wpisać nasz numer </w:t>
      </w:r>
      <w:r w:rsidDel="00000000" w:rsidR="00000000" w:rsidRPr="00000000">
        <w:rPr>
          <w:b w:val="1"/>
          <w:sz w:val="28"/>
          <w:szCs w:val="28"/>
          <w:rtl w:val="0"/>
        </w:rPr>
        <w:t xml:space="preserve">KRS 0000190607.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ind w:left="0" w:firstLine="57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Dlaczego warto przekazać 1.5% swojego podatku?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Odpowiedź jest prosta. Jeśli pragniesz mieć poczucie sensu oraz świadomość, że robisz coś więcej dla tego świata, to jesteś we właściwym miejscu. Pomaganie wynika z naszej prawdziwej natury, a cała nasza ekipa wierzy w dobro ludzi, którzy w obliczu wojny zamieniają gorycz w czyste działanie i dają nadzieję tym, którzy ją tracą. 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Wesprzyjcie nas,  bo wszyscy, którym pomagamy, bardzo tego potrzebują, sami szybko zobaczycie, jak wiele dobra pomnożymy wspólnie!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Mam głęboką nadzieję, że zainteresowałam naszym zapałem i wykonaną pracą, więcej szczegółów na naszej stronie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https://tpu.org.pl/</w:t>
        </w:r>
      </w:hyperlink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sz w:val="28"/>
          <w:szCs w:val="28"/>
          <w:rtl w:val="0"/>
        </w:rPr>
        <w:t xml:space="preserve"> i FB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https://www.facebook.com/TowarzystwoPrzyjaciolUkrainy/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Wierzę, że razem możemy dokonać ważnych rzeczy. Dziękuję w imieniu nas wszystkich  za życzliwość i gotowość do pomocy.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2109975</wp:posOffset>
            </wp:positionH>
            <wp:positionV relativeFrom="paragraph">
              <wp:posOffset>171450</wp:posOffset>
            </wp:positionV>
            <wp:extent cx="1854088" cy="888417"/>
            <wp:effectExtent b="0" l="0" r="0" t="0"/>
            <wp:wrapNone/>
            <wp:docPr id="1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4088" cy="8884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Z wyrazami szacunku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Weronika Marczuk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Prezes Zarządu TPU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-280987</wp:posOffset>
            </wp:positionH>
            <wp:positionV relativeFrom="paragraph">
              <wp:posOffset>285750</wp:posOffset>
            </wp:positionV>
            <wp:extent cx="6492367" cy="3541291"/>
            <wp:effectExtent b="0" l="0" r="0" t="0"/>
            <wp:wrapNone/>
            <wp:docPr id="1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367" cy="35412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left="0" w:firstLine="57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12" w:lineRule="auto"/>
        <w:rPr>
          <w:rFonts w:ascii="Ubuntu Light" w:cs="Ubuntu Light" w:eastAsia="Ubuntu Light" w:hAnsi="Ubuntu Light"/>
          <w:sz w:val="30"/>
          <w:szCs w:val="30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40" w:w="11900" w:orient="portrait"/>
      <w:pgMar w:bottom="834.4488188976391" w:top="425.1968503937008" w:left="1559.0551181102362" w:right="775.8661417322844" w:header="700" w:footer="70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Ubuntu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png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pu.org.pl/" TargetMode="External"/><Relationship Id="rId8" Type="http://schemas.openxmlformats.org/officeDocument/2006/relationships/hyperlink" Target="https://www.facebook.com/TowarzystwoPrzyjaciolUkrainy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Light-regular.ttf"/><Relationship Id="rId2" Type="http://schemas.openxmlformats.org/officeDocument/2006/relationships/font" Target="fonts/UbuntuLight-bold.ttf"/><Relationship Id="rId3" Type="http://schemas.openxmlformats.org/officeDocument/2006/relationships/font" Target="fonts/UbuntuLight-italic.ttf"/><Relationship Id="rId4" Type="http://schemas.openxmlformats.org/officeDocument/2006/relationships/font" Target="fonts/UbuntuLight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3AEuzTcm78vEsLf2o8ywvwtJA==">CgMxLjA4AHIhMTBmWHBIQ3NveHQxT2hReVJ4LVB6MGp4N0t2ekFkWDJq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